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D3" w:rsidRDefault="005E30D3" w:rsidP="005E30D3">
      <w:pPr>
        <w:ind w:left="-720" w:right="-630"/>
        <w:jc w:val="center"/>
        <w:rPr>
          <w:rFonts w:ascii="Sylfaen" w:hAnsi="Sylfaen" w:cs="Sylfaen"/>
          <w:b/>
          <w:u w:val="single"/>
          <w:lang w:val="ka-GE"/>
        </w:rPr>
      </w:pPr>
      <w:r w:rsidRPr="009F14D3">
        <w:rPr>
          <w:rFonts w:ascii="Sylfaen" w:hAnsi="Sylfaen" w:cs="Sylfaen"/>
          <w:b/>
          <w:u w:val="single"/>
          <w:lang w:val="ka-GE"/>
        </w:rPr>
        <w:t>სასწავლო</w:t>
      </w:r>
      <w:r>
        <w:rPr>
          <w:rFonts w:ascii="Sylfaen" w:hAnsi="Sylfaen" w:cs="Sylfaen"/>
          <w:b/>
          <w:u w:val="single"/>
          <w:lang w:val="ka-GE"/>
        </w:rPr>
        <w:t>-</w:t>
      </w:r>
      <w:r w:rsidRPr="009F14D3">
        <w:rPr>
          <w:rFonts w:ascii="Sylfaen" w:hAnsi="Sylfaen" w:cs="Sylfaen"/>
          <w:b/>
          <w:u w:val="single"/>
          <w:lang w:val="ka-GE"/>
        </w:rPr>
        <w:t>სატრენინგო ცენტრი</w:t>
      </w:r>
    </w:p>
    <w:p w:rsidR="005E30D3" w:rsidRDefault="005E30D3" w:rsidP="005E30D3">
      <w:pPr>
        <w:ind w:left="-720" w:right="-630"/>
        <w:jc w:val="center"/>
        <w:rPr>
          <w:rFonts w:ascii="Sylfaen" w:hAnsi="Sylfaen" w:cs="Sylfaen"/>
          <w:b/>
          <w:u w:val="single"/>
          <w:lang w:val="ka-GE"/>
        </w:rPr>
      </w:pPr>
    </w:p>
    <w:p w:rsidR="005E30D3" w:rsidRDefault="005E30D3" w:rsidP="005E30D3">
      <w:pPr>
        <w:ind w:left="-720" w:right="-630"/>
        <w:rPr>
          <w:rFonts w:ascii="Sylfaen" w:hAnsi="Sylfaen" w:cs="Sylfaen"/>
          <w:lang w:val="ka-GE"/>
        </w:rPr>
      </w:pPr>
      <w:r w:rsidRPr="009F14D3">
        <w:rPr>
          <w:rFonts w:ascii="Sylfaen" w:hAnsi="Sylfaen" w:cs="Sylfaen"/>
          <w:lang w:val="ka-GE"/>
        </w:rPr>
        <w:t xml:space="preserve">საქართველოს შრომის ჯამრთელობისა და სოციალური დაცვის სამინისტროს , სსიპ - </w:t>
      </w:r>
      <w:r w:rsidRPr="002A3651">
        <w:rPr>
          <w:rFonts w:ascii="Sylfaen" w:hAnsi="Sylfaen" w:cs="Sylfaen"/>
          <w:lang w:val="ka-GE"/>
        </w:rPr>
        <w:t>საგანგებო</w:t>
      </w:r>
      <w:r w:rsidRPr="009F14D3">
        <w:rPr>
          <w:rFonts w:ascii="Sylfaen" w:hAnsi="Sylfaen" w:cs="Sylfaen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სიტუაციების</w:t>
      </w:r>
      <w:r w:rsidRPr="009F14D3">
        <w:rPr>
          <w:rFonts w:ascii="Sylfaen" w:hAnsi="Sylfaen" w:cs="Sylfaen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კოორდინაცი</w:t>
      </w:r>
      <w:r>
        <w:rPr>
          <w:rFonts w:ascii="Sylfaen" w:hAnsi="Sylfaen" w:cs="Sylfaen"/>
          <w:lang w:val="ka-GE"/>
        </w:rPr>
        <w:t>ი</w:t>
      </w:r>
      <w:r w:rsidRPr="002A3651">
        <w:rPr>
          <w:rFonts w:ascii="Sylfaen" w:hAnsi="Sylfaen" w:cs="Sylfaen"/>
          <w:lang w:val="ka-GE"/>
        </w:rPr>
        <w:t>სა</w:t>
      </w:r>
      <w:r w:rsidRPr="009F14D3">
        <w:rPr>
          <w:rFonts w:ascii="Sylfaen" w:hAnsi="Sylfaen" w:cs="Sylfaen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</w:t>
      </w:r>
      <w:r w:rsidRPr="009F14D3">
        <w:rPr>
          <w:rFonts w:ascii="Sylfaen" w:hAnsi="Sylfaen" w:cs="Sylfaen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გადაუდებელი</w:t>
      </w:r>
      <w:r w:rsidRPr="009F14D3">
        <w:rPr>
          <w:rFonts w:ascii="Sylfaen" w:hAnsi="Sylfaen" w:cs="Sylfaen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9F14D3">
        <w:rPr>
          <w:rFonts w:ascii="Sylfaen" w:hAnsi="Sylfaen" w:cs="Sylfaen"/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ცენტრის</w:t>
      </w:r>
      <w:r w:rsidRPr="009F14D3">
        <w:rPr>
          <w:rFonts w:ascii="Sylfaen" w:hAnsi="Sylfaen" w:cs="Sylfaen"/>
          <w:lang w:val="ka-GE"/>
        </w:rPr>
        <w:t xml:space="preserve"> დაქვემდებარებაში 2015 წლის ბოლოდან ფუნქციონირებს სასწავლო-სატრენინგო ცენტრი</w:t>
      </w:r>
      <w:r>
        <w:rPr>
          <w:rFonts w:ascii="Sylfaen" w:hAnsi="Sylfaen" w:cs="Sylfaen"/>
          <w:lang w:val="ka-GE"/>
        </w:rPr>
        <w:t>.</w:t>
      </w:r>
      <w:r w:rsidRPr="009F14D3">
        <w:rPr>
          <w:rFonts w:ascii="Sylfaen" w:hAnsi="Sylfaen" w:cs="Sylfaen"/>
          <w:lang w:val="ka-GE"/>
        </w:rPr>
        <w:t xml:space="preserve"> </w:t>
      </w:r>
    </w:p>
    <w:p w:rsidR="005E30D3" w:rsidRPr="009F14D3" w:rsidRDefault="005E30D3" w:rsidP="005E30D3">
      <w:pPr>
        <w:ind w:left="-720" w:right="-630"/>
        <w:rPr>
          <w:rFonts w:ascii="Sylfaen" w:hAnsi="Sylfaen" w:cs="Sylfaen"/>
          <w:lang w:val="ka-GE"/>
        </w:rPr>
      </w:pPr>
      <w:r w:rsidRPr="009F14D3">
        <w:rPr>
          <w:rFonts w:ascii="Sylfaen" w:hAnsi="Sylfaen" w:cs="Sylfaen"/>
          <w:lang w:val="ka-GE"/>
        </w:rPr>
        <w:t xml:space="preserve"> </w:t>
      </w:r>
      <w:r w:rsidRPr="009F14D3">
        <w:rPr>
          <w:rFonts w:ascii="Sylfaen" w:hAnsi="Sylfaen" w:cs="Sylfaen"/>
          <w:lang w:val="ka-GE"/>
        </w:rPr>
        <w:br/>
        <w:t xml:space="preserve">აღნიშნული ცენტრი აღჭურვილია ყველა საჭირო  ტექნიკური საშუალებით, რაც აუცილებელია სრულყოფილი მომსახურეობის მისაწოდებლად. </w:t>
      </w:r>
      <w:r w:rsidRPr="009F14D3">
        <w:rPr>
          <w:rFonts w:ascii="Sylfaen" w:hAnsi="Sylfaen" w:cs="Sylfaen"/>
          <w:lang w:val="ka-GE"/>
        </w:rPr>
        <w:br/>
        <w:t>დაარსების დღიდან ეროვნული სასწავლო ცენტრი აქტიურად ახორციელებს სხვადასხვა ტიპის ტრენინგებს და ღონისძიებებს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br/>
      </w:r>
      <w:r w:rsidRPr="009F14D3">
        <w:rPr>
          <w:rFonts w:ascii="Sylfaen" w:hAnsi="Sylfaen" w:cs="Sylfaen"/>
          <w:lang w:val="ka-GE"/>
        </w:rPr>
        <w:t>სასწავლო-სატრენინგო</w:t>
      </w:r>
      <w:r>
        <w:rPr>
          <w:rFonts w:ascii="Sylfaen" w:hAnsi="Sylfaen" w:cs="Sylfaen"/>
          <w:lang w:val="ka-GE"/>
        </w:rPr>
        <w:t xml:space="preserve"> </w:t>
      </w:r>
      <w:r w:rsidRPr="009F14D3">
        <w:rPr>
          <w:rFonts w:ascii="Sylfaen" w:hAnsi="Sylfaen" w:cs="Sylfaen"/>
          <w:lang w:val="ka-GE"/>
        </w:rPr>
        <w:t xml:space="preserve">ცენტრის მიზანი და ამოცანაა </w:t>
      </w:r>
      <w:r>
        <w:rPr>
          <w:rFonts w:ascii="Sylfaen" w:hAnsi="Sylfaen" w:cs="Sylfaen"/>
          <w:lang w:val="ka-GE"/>
        </w:rPr>
        <w:t>ს</w:t>
      </w:r>
      <w:r w:rsidRPr="006A4EC5">
        <w:rPr>
          <w:rFonts w:ascii="Sylfaen" w:hAnsi="Sylfaen" w:cs="Sylfaen"/>
          <w:lang w:val="ka-GE"/>
        </w:rPr>
        <w:t>ამინისტროსათვის</w:t>
      </w:r>
      <w:r w:rsidRPr="009F14D3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სამინისტროს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კონტროლს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დაქვემდებარებული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სამართლის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იურიდიული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პირებისათვის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 w:rsidRPr="009F14D3">
        <w:rPr>
          <w:rFonts w:ascii="Sylfaen" w:hAnsi="Sylfaen" w:cs="Sylfaen"/>
          <w:lang w:val="ka-GE"/>
        </w:rPr>
        <w:t>/</w:t>
      </w:r>
      <w:r>
        <w:rPr>
          <w:rFonts w:ascii="Sylfaen" w:hAnsi="Sylfaen" w:cs="Sylfaen"/>
          <w:lang w:val="ka-GE"/>
        </w:rPr>
        <w:t>და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დაინტერესებული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პირებისათვის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პროფესიული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მომზადების</w:t>
      </w:r>
      <w:r w:rsidRPr="009F14D3">
        <w:rPr>
          <w:rFonts w:ascii="Sylfaen" w:hAnsi="Sylfaen" w:cs="Sylfaen"/>
          <w:lang w:val="ka-GE"/>
        </w:rPr>
        <w:t xml:space="preserve">, </w:t>
      </w:r>
      <w:r w:rsidRPr="006A4EC5">
        <w:rPr>
          <w:rFonts w:ascii="Sylfaen" w:hAnsi="Sylfaen" w:cs="Sylfaen"/>
          <w:lang w:val="ka-GE"/>
        </w:rPr>
        <w:t>გადამზადებისა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და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კვალიფიკა</w:t>
      </w:r>
      <w:r>
        <w:rPr>
          <w:rFonts w:ascii="Sylfaen" w:hAnsi="Sylfaen" w:cs="Sylfaen"/>
          <w:lang w:val="ka-GE"/>
        </w:rPr>
        <w:t>ციის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ამაღლების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მიზნით</w:t>
      </w:r>
      <w:r w:rsidRPr="009F14D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სასწავლო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>ნ</w:t>
      </w:r>
      <w:r w:rsidRPr="009F14D3">
        <w:rPr>
          <w:rFonts w:ascii="Sylfaen" w:hAnsi="Sylfaen" w:cs="Sylfaen"/>
          <w:lang w:val="ka-GE"/>
        </w:rPr>
        <w:t>/</w:t>
      </w:r>
      <w:r>
        <w:rPr>
          <w:rFonts w:ascii="Sylfaen" w:hAnsi="Sylfaen" w:cs="Sylfaen"/>
          <w:lang w:val="ka-GE"/>
        </w:rPr>
        <w:t>დ</w:t>
      </w:r>
      <w:r w:rsidRPr="006A4EC5">
        <w:rPr>
          <w:rFonts w:ascii="Sylfaen" w:hAnsi="Sylfaen" w:cs="Sylfaen"/>
          <w:lang w:val="ka-GE"/>
        </w:rPr>
        <w:t>ა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სატრენინგო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მომსახურების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მიწოდება</w:t>
      </w:r>
      <w:r w:rsidRPr="009F14D3">
        <w:rPr>
          <w:rFonts w:ascii="Sylfaen" w:hAnsi="Sylfaen" w:cs="Sylfaen"/>
          <w:lang w:val="ka-GE"/>
        </w:rPr>
        <w:t xml:space="preserve">, </w:t>
      </w:r>
      <w:r w:rsidRPr="006A4EC5">
        <w:rPr>
          <w:rFonts w:ascii="Sylfaen" w:hAnsi="Sylfaen" w:cs="Sylfaen"/>
          <w:lang w:val="ka-GE"/>
        </w:rPr>
        <w:t>ან</w:t>
      </w:r>
      <w:r>
        <w:rPr>
          <w:rFonts w:ascii="Sylfaen" w:hAnsi="Sylfaen" w:cs="Sylfaen"/>
          <w:lang w:val="ka-GE"/>
        </w:rPr>
        <w:t>/და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მისი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განხორციელების</w:t>
      </w:r>
      <w:r w:rsidRPr="009F14D3">
        <w:rPr>
          <w:rFonts w:ascii="Sylfaen" w:hAnsi="Sylfaen" w:cs="Sylfaen"/>
          <w:lang w:val="ka-GE"/>
        </w:rPr>
        <w:t xml:space="preserve"> </w:t>
      </w:r>
      <w:r w:rsidRPr="006A4EC5">
        <w:rPr>
          <w:rFonts w:ascii="Sylfaen" w:hAnsi="Sylfaen" w:cs="Sylfaen"/>
          <w:lang w:val="ka-GE"/>
        </w:rPr>
        <w:t>ხელშეწყობა</w:t>
      </w:r>
      <w:r w:rsidRPr="009F14D3">
        <w:rPr>
          <w:rFonts w:ascii="Sylfaen" w:hAnsi="Sylfaen" w:cs="Sylfaen"/>
          <w:lang w:val="ka-GE"/>
        </w:rPr>
        <w:t>/</w:t>
      </w:r>
      <w:r w:rsidRPr="006A4EC5">
        <w:rPr>
          <w:rFonts w:ascii="Sylfaen" w:hAnsi="Sylfaen" w:cs="Sylfaen"/>
          <w:lang w:val="ka-GE"/>
        </w:rPr>
        <w:t>უზრუნველყოფა</w:t>
      </w:r>
      <w:r w:rsidRPr="009F14D3">
        <w:rPr>
          <w:rFonts w:ascii="Sylfaen" w:hAnsi="Sylfaen" w:cs="Sylfaen"/>
          <w:lang w:val="ka-GE"/>
        </w:rPr>
        <w:t>.</w:t>
      </w:r>
    </w:p>
    <w:p w:rsidR="005E30D3" w:rsidRPr="009F14D3" w:rsidRDefault="005E30D3" w:rsidP="005E30D3">
      <w:pPr>
        <w:ind w:left="-720" w:right="-630"/>
        <w:rPr>
          <w:rFonts w:ascii="Sylfaen" w:hAnsi="Sylfaen" w:cs="Sylfaen"/>
          <w:b/>
          <w:u w:val="single"/>
          <w:lang w:val="ka-GE"/>
        </w:rPr>
      </w:pPr>
      <w:r w:rsidRPr="009F14D3">
        <w:rPr>
          <w:rFonts w:ascii="Sylfaen" w:hAnsi="Sylfaen" w:cs="Sylfaen"/>
          <w:b/>
          <w:u w:val="single"/>
          <w:lang w:val="ka-GE"/>
        </w:rPr>
        <w:t>სასწავლო</w:t>
      </w:r>
      <w:r>
        <w:rPr>
          <w:rFonts w:ascii="Sylfaen" w:hAnsi="Sylfaen" w:cs="Sylfaen"/>
          <w:b/>
          <w:u w:val="single"/>
          <w:lang w:val="ka-GE"/>
        </w:rPr>
        <w:t>-</w:t>
      </w:r>
      <w:r w:rsidRPr="009F14D3">
        <w:rPr>
          <w:rFonts w:ascii="Sylfaen" w:hAnsi="Sylfaen" w:cs="Sylfaen"/>
          <w:b/>
          <w:u w:val="single"/>
          <w:lang w:val="ka-GE"/>
        </w:rPr>
        <w:t>სატრენინგო ცენტრის ძირითადი ფუნქციებია:</w:t>
      </w:r>
    </w:p>
    <w:p w:rsidR="005E30D3" w:rsidRPr="009F14D3" w:rsidRDefault="005E30D3" w:rsidP="005E30D3">
      <w:pPr>
        <w:pStyle w:val="ListParagraph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720" w:right="-630" w:firstLine="0"/>
        <w:rPr>
          <w:rFonts w:cs="Sylfaen"/>
          <w:lang w:val="ka-GE"/>
        </w:rPr>
      </w:pPr>
      <w:r w:rsidRPr="009F14D3">
        <w:rPr>
          <w:rFonts w:cs="Sylfaen"/>
          <w:lang w:val="ka-GE"/>
        </w:rPr>
        <w:t xml:space="preserve">სამედიცინო, არასამედიცინო პერსონალის, </w:t>
      </w:r>
      <w:r>
        <w:rPr>
          <w:rFonts w:cs="Sylfaen"/>
          <w:lang w:val="ka-GE"/>
        </w:rPr>
        <w:t xml:space="preserve">სსიპ </w:t>
      </w:r>
      <w:r w:rsidRPr="009F14D3">
        <w:rPr>
          <w:rFonts w:cs="Sylfaen"/>
          <w:lang w:val="ka-GE"/>
        </w:rPr>
        <w:t>საგანგებო სიტუაციების კოორდინაცისა და გადაუდებელი დახმარების ცენტრის თანამშრომელთა გადამზადება, მათთვის ტრენინგების ჩატარება;</w:t>
      </w:r>
    </w:p>
    <w:p w:rsidR="005E30D3" w:rsidRPr="009F14D3" w:rsidRDefault="005E30D3" w:rsidP="005E30D3">
      <w:pPr>
        <w:pStyle w:val="ListParagraph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720" w:right="-630" w:firstLine="0"/>
        <w:rPr>
          <w:rFonts w:cs="Sylfaen"/>
          <w:lang w:val="ka-GE"/>
        </w:rPr>
      </w:pPr>
      <w:r w:rsidRPr="009F14D3">
        <w:rPr>
          <w:rFonts w:cs="Sylfaen"/>
          <w:lang w:val="ka-GE"/>
        </w:rPr>
        <w:t>სასწავლო პროგრამების შემუშავება და გადაუდებელი მედიცინის სფეროში არსებული თანამედროვე გაიდლაინების, პროტოკოლების მოძიება, დამუშავება და მასთან ადაპტაციის უზრუნველყოფა;</w:t>
      </w:r>
    </w:p>
    <w:p w:rsidR="005E30D3" w:rsidRPr="009F14D3" w:rsidRDefault="005E30D3" w:rsidP="005E30D3">
      <w:pPr>
        <w:pStyle w:val="ListParagraph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720" w:right="-630" w:firstLine="0"/>
        <w:rPr>
          <w:rFonts w:cs="Sylfaen"/>
          <w:lang w:val="ka-GE"/>
        </w:rPr>
      </w:pPr>
      <w:r>
        <w:rPr>
          <w:rFonts w:cs="Sylfaen"/>
          <w:lang w:val="ka-GE"/>
        </w:rPr>
        <w:t xml:space="preserve">სსიპ </w:t>
      </w:r>
      <w:r w:rsidRPr="002A3651">
        <w:rPr>
          <w:rFonts w:cs="Sylfaen"/>
          <w:lang w:val="ka-GE"/>
        </w:rPr>
        <w:t>საგანგებო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სიტუაციების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კოორდინაცისა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და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გადაუდებელი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დახმარების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ცენტრის</w:t>
      </w:r>
      <w:r>
        <w:rPr>
          <w:rFonts w:cs="Sylfaen"/>
          <w:lang w:val="ka-GE"/>
        </w:rPr>
        <w:t xml:space="preserve"> </w:t>
      </w:r>
      <w:r w:rsidRPr="009F14D3">
        <w:rPr>
          <w:rFonts w:cs="Sylfaen"/>
          <w:lang w:val="ka-GE"/>
        </w:rPr>
        <w:t>თანამშრომელთა საქმიანობის გაუმჯობესების მიზნით,  დარგის ექსპერტებთან ერთად რეკომენდაციების მომზადების უზრუნველყოფა;</w:t>
      </w:r>
    </w:p>
    <w:p w:rsidR="005E30D3" w:rsidRPr="009F14D3" w:rsidRDefault="005E30D3" w:rsidP="005E30D3">
      <w:pPr>
        <w:pStyle w:val="ListParagraph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720" w:right="-630" w:firstLine="0"/>
        <w:rPr>
          <w:rFonts w:cs="Sylfaen"/>
          <w:lang w:val="ka-GE"/>
        </w:rPr>
      </w:pPr>
      <w:r w:rsidRPr="009F14D3">
        <w:rPr>
          <w:rFonts w:cs="Sylfaen"/>
          <w:lang w:val="ka-GE"/>
        </w:rPr>
        <w:t>ბუნებრივი მოვლენების, სტიქიური უბედურებების, კატასტროფების და საგანგებო მდგომარეობების დროს, ეფექტური ფუნქციონირებისთვის, შესაბამისი სწავლებების ჩატარების და სიმულაციური სიტუაციების მოწყობის უზრუნველყოფა, ცენტრის სამედიცინო პერსონალის მონაწილეობით;</w:t>
      </w:r>
    </w:p>
    <w:p w:rsidR="005E30D3" w:rsidRPr="009F14D3" w:rsidRDefault="005E30D3" w:rsidP="005E30D3">
      <w:pPr>
        <w:pStyle w:val="ListParagraph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720" w:right="-630" w:firstLine="0"/>
        <w:rPr>
          <w:rFonts w:cs="Sylfaen"/>
          <w:lang w:val="ka-GE"/>
        </w:rPr>
      </w:pPr>
      <w:r w:rsidRPr="009F14D3">
        <w:rPr>
          <w:rFonts w:cs="Sylfaen"/>
          <w:lang w:val="ka-GE"/>
        </w:rPr>
        <w:t>სამსახურებრივ შეხვედრებისა და სხვა ტიპის საკოორდინაციო ღონისძიებების ორგანიზების ხელშეწყობა ;</w:t>
      </w:r>
    </w:p>
    <w:p w:rsidR="005E30D3" w:rsidRPr="009F14D3" w:rsidRDefault="005E30D3" w:rsidP="005E30D3">
      <w:pPr>
        <w:pStyle w:val="ListParagraph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720" w:right="-630" w:firstLine="0"/>
        <w:rPr>
          <w:rFonts w:cs="Sylfaen"/>
          <w:lang w:val="ka-GE"/>
        </w:rPr>
      </w:pPr>
      <w:r>
        <w:rPr>
          <w:rFonts w:cs="Sylfaen"/>
          <w:lang w:val="ka-GE"/>
        </w:rPr>
        <w:t xml:space="preserve">სსიპ </w:t>
      </w:r>
      <w:r w:rsidRPr="002A3651">
        <w:rPr>
          <w:rFonts w:cs="Sylfaen"/>
          <w:lang w:val="ka-GE"/>
        </w:rPr>
        <w:t>საგანგებო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სიტუაციების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კოორდინაცისა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და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გადაუდებელი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დახმარების</w:t>
      </w:r>
      <w:r w:rsidRPr="009F14D3">
        <w:rPr>
          <w:rFonts w:cs="Sylfaen"/>
          <w:lang w:val="ka-GE"/>
        </w:rPr>
        <w:t xml:space="preserve"> </w:t>
      </w:r>
      <w:r w:rsidRPr="002A3651">
        <w:rPr>
          <w:rFonts w:cs="Sylfaen"/>
          <w:lang w:val="ka-GE"/>
        </w:rPr>
        <w:t>ცენტრის</w:t>
      </w:r>
      <w:r>
        <w:rPr>
          <w:rFonts w:cs="Sylfaen"/>
          <w:lang w:val="ka-GE"/>
        </w:rPr>
        <w:t xml:space="preserve"> </w:t>
      </w:r>
      <w:r w:rsidRPr="009F14D3">
        <w:rPr>
          <w:rFonts w:cs="Sylfaen"/>
          <w:lang w:val="ka-GE"/>
        </w:rPr>
        <w:t>თანამშრომელთა უწყვეტი სამედიცინო განათლების ამაღლება ან/და პროფესიული განვითარების უზრუნველყოფა;</w:t>
      </w:r>
    </w:p>
    <w:p w:rsidR="005E30D3" w:rsidRPr="009F14D3" w:rsidRDefault="005E30D3" w:rsidP="005E30D3">
      <w:pPr>
        <w:pStyle w:val="abzacixml"/>
        <w:numPr>
          <w:ilvl w:val="0"/>
          <w:numId w:val="4"/>
        </w:numPr>
        <w:tabs>
          <w:tab w:val="clear" w:pos="720"/>
          <w:tab w:val="num" w:pos="0"/>
        </w:tabs>
        <w:ind w:left="-720" w:right="-630" w:firstLine="0"/>
        <w:rPr>
          <w:rFonts w:eastAsiaTheme="minorHAnsi"/>
          <w:szCs w:val="22"/>
          <w:lang w:val="ka-GE"/>
        </w:rPr>
      </w:pPr>
      <w:r w:rsidRPr="009F14D3">
        <w:rPr>
          <w:rFonts w:eastAsiaTheme="minorHAnsi"/>
          <w:szCs w:val="22"/>
          <w:lang w:val="ka-GE"/>
        </w:rPr>
        <w:t xml:space="preserve">სხვადასხვა ხასიათის სასწავლო პროექტების, სასწავლო მასალების, მეთოდური სახელმძღვანელოების შექმნა; </w:t>
      </w:r>
    </w:p>
    <w:p w:rsidR="005E30D3" w:rsidRPr="009F14D3" w:rsidRDefault="005E30D3" w:rsidP="005E30D3">
      <w:pPr>
        <w:pStyle w:val="abzacixml"/>
        <w:numPr>
          <w:ilvl w:val="0"/>
          <w:numId w:val="4"/>
        </w:numPr>
        <w:tabs>
          <w:tab w:val="clear" w:pos="720"/>
          <w:tab w:val="num" w:pos="0"/>
        </w:tabs>
        <w:ind w:left="-720" w:right="-630" w:firstLine="0"/>
        <w:rPr>
          <w:rFonts w:eastAsiaTheme="minorHAnsi"/>
          <w:szCs w:val="22"/>
          <w:lang w:val="ka-GE"/>
        </w:rPr>
      </w:pPr>
      <w:r>
        <w:rPr>
          <w:rFonts w:eastAsiaTheme="minorHAnsi"/>
          <w:szCs w:val="22"/>
          <w:lang w:val="ka-GE"/>
        </w:rPr>
        <w:t xml:space="preserve">სსიპ </w:t>
      </w:r>
      <w:r w:rsidRPr="009F14D3">
        <w:rPr>
          <w:rFonts w:eastAsiaTheme="minorHAnsi"/>
          <w:szCs w:val="22"/>
          <w:lang w:val="ka-GE"/>
        </w:rPr>
        <w:t xml:space="preserve">საგანგებო სიტუაციების კოორდინაცისა და გადაუდებელი დახმარების ცენტრის თანამშრომელთათვის და მოთხოვნის შემთხვევაში სხვა დაინტერესებული პირების/ორგანიზაციებისათვის გამოცდების, გასაუბრებების, ტესტირებების ორგანიზება და ჩატარება; </w:t>
      </w:r>
    </w:p>
    <w:p w:rsidR="005E30D3" w:rsidRPr="009F14D3" w:rsidRDefault="005E30D3" w:rsidP="005E30D3">
      <w:pPr>
        <w:pStyle w:val="abzacixml"/>
        <w:numPr>
          <w:ilvl w:val="0"/>
          <w:numId w:val="4"/>
        </w:numPr>
        <w:tabs>
          <w:tab w:val="clear" w:pos="720"/>
          <w:tab w:val="num" w:pos="0"/>
        </w:tabs>
        <w:ind w:left="-720" w:right="-630" w:firstLine="0"/>
        <w:rPr>
          <w:rFonts w:eastAsiaTheme="minorHAnsi"/>
          <w:szCs w:val="22"/>
          <w:lang w:val="ka-GE"/>
        </w:rPr>
      </w:pPr>
      <w:r w:rsidRPr="009F14D3">
        <w:rPr>
          <w:rFonts w:eastAsiaTheme="minorHAnsi"/>
          <w:szCs w:val="22"/>
          <w:lang w:val="ka-GE"/>
        </w:rPr>
        <w:lastRenderedPageBreak/>
        <w:t xml:space="preserve">სწავლების, სემინარების, კონფერენციების და სხვა სასწავლო/სატრენინგო პროგრამების/პროექტების დასრულების შემდეგ, საჭიროებისამებრ, შესაბამისი მოწმობებისა და სერტიფიკატების გაცემა; </w:t>
      </w:r>
    </w:p>
    <w:p w:rsidR="005E30D3" w:rsidRDefault="005E30D3" w:rsidP="005E30D3">
      <w:pPr>
        <w:pStyle w:val="ListParagraph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-720" w:right="-630" w:firstLine="0"/>
        <w:rPr>
          <w:rFonts w:cs="Sylfaen"/>
          <w:lang w:val="ka-GE"/>
        </w:rPr>
      </w:pPr>
      <w:r w:rsidRPr="009F14D3">
        <w:rPr>
          <w:rFonts w:cs="Sylfaen"/>
          <w:lang w:val="ka-GE"/>
        </w:rPr>
        <w:t>მოთხოვნის შემთხვევაში ურუნველყოს სხვადასხვა ორგანიზაციისათვის თანამშრომელთა, სპეციალისტთა, სტაჟიორთა, სტაჟირების კანდიდატთა, ფიზიკურ და სხვა დაინტერესებულ პირთა მოსამზადებლად სასწავლო კურსების, კვალიფიკაციის ამაღლების, გამოცდების, გასაუბრებების, ტესტირებების ორგანიზება და ჩატარება.</w:t>
      </w:r>
    </w:p>
    <w:p w:rsidR="005E30D3" w:rsidRDefault="005E30D3" w:rsidP="005E30D3">
      <w:pPr>
        <w:ind w:left="-720" w:right="-630"/>
        <w:rPr>
          <w:rFonts w:ascii="Sylfaen" w:hAnsi="Sylfaen"/>
          <w:lang w:val="ka-GE"/>
        </w:rPr>
      </w:pPr>
    </w:p>
    <w:p w:rsidR="005E30D3" w:rsidRDefault="005E30D3" w:rsidP="005E30D3">
      <w:pPr>
        <w:ind w:left="-720" w:right="-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სატრენინგო ცენტრში დაინერგა შემდეგი სახის ტრეინინგები:</w:t>
      </w:r>
    </w:p>
    <w:p w:rsidR="005E30D3" w:rsidRPr="00C422C2" w:rsidRDefault="005E30D3" w:rsidP="005E30D3">
      <w:pPr>
        <w:pStyle w:val="ListParagraph"/>
        <w:numPr>
          <w:ilvl w:val="0"/>
          <w:numId w:val="2"/>
        </w:numPr>
        <w:ind w:left="-720" w:right="-630" w:firstLine="0"/>
        <w:rPr>
          <w:lang w:val="ka-GE"/>
        </w:rPr>
      </w:pPr>
      <w:r w:rsidRPr="00C422C2">
        <w:rPr>
          <w:lang w:val="ka-GE"/>
        </w:rPr>
        <w:t>„ტრამვული პაციენტის სტაბილიზაცია და ტრანსპორტირება“</w:t>
      </w:r>
    </w:p>
    <w:p w:rsidR="005E30D3" w:rsidRPr="00C422C2" w:rsidRDefault="005E30D3" w:rsidP="005E30D3">
      <w:pPr>
        <w:pStyle w:val="ListParagraph"/>
        <w:numPr>
          <w:ilvl w:val="0"/>
          <w:numId w:val="2"/>
        </w:numPr>
        <w:ind w:left="-720" w:right="-630" w:firstLine="0"/>
        <w:rPr>
          <w:lang w:val="ka-GE"/>
        </w:rPr>
      </w:pPr>
      <w:r w:rsidRPr="00C422C2">
        <w:rPr>
          <w:lang w:val="ka-GE"/>
        </w:rPr>
        <w:t>„გადაუდებელი კარდიოლოგიური დახმარება“</w:t>
      </w:r>
    </w:p>
    <w:p w:rsidR="005E30D3" w:rsidRPr="00C422C2" w:rsidRDefault="005E30D3" w:rsidP="005E30D3">
      <w:pPr>
        <w:pStyle w:val="ListParagraph"/>
        <w:numPr>
          <w:ilvl w:val="0"/>
          <w:numId w:val="2"/>
        </w:numPr>
        <w:ind w:left="-720" w:right="-630" w:firstLine="0"/>
        <w:rPr>
          <w:lang w:val="ka-GE"/>
        </w:rPr>
      </w:pPr>
      <w:r w:rsidRPr="00C422C2">
        <w:rPr>
          <w:lang w:val="ka-GE"/>
        </w:rPr>
        <w:t xml:space="preserve">„გადაუდებელი სამედიცინო დახმარების კურსი ექთნებისთვის“  </w:t>
      </w:r>
    </w:p>
    <w:p w:rsidR="005E30D3" w:rsidRPr="00C422C2" w:rsidRDefault="005E30D3" w:rsidP="005E30D3">
      <w:pPr>
        <w:pStyle w:val="ListParagraph"/>
        <w:numPr>
          <w:ilvl w:val="0"/>
          <w:numId w:val="2"/>
        </w:numPr>
        <w:ind w:left="-720" w:right="-630" w:firstLine="0"/>
        <w:rPr>
          <w:lang w:val="ka-GE"/>
        </w:rPr>
      </w:pPr>
      <w:r w:rsidRPr="00C422C2">
        <w:rPr>
          <w:lang w:val="ka-GE"/>
        </w:rPr>
        <w:t>„პირველადი სამედიცინო დახმარება“</w:t>
      </w:r>
    </w:p>
    <w:p w:rsidR="005E30D3" w:rsidRPr="00C422C2" w:rsidRDefault="005E30D3" w:rsidP="005E30D3">
      <w:pPr>
        <w:pStyle w:val="ListParagraph"/>
        <w:numPr>
          <w:ilvl w:val="0"/>
          <w:numId w:val="2"/>
        </w:numPr>
        <w:ind w:left="-720" w:right="-630" w:firstLine="0"/>
        <w:rPr>
          <w:lang w:val="ka-GE"/>
        </w:rPr>
      </w:pPr>
      <w:r w:rsidRPr="00C422C2">
        <w:rPr>
          <w:lang w:val="ka-GE"/>
        </w:rPr>
        <w:t>„სასწრაფო სამედიცინო დახმარების ექიმის სპეციალიზაციის კურსი</w:t>
      </w:r>
    </w:p>
    <w:p w:rsidR="005E30D3" w:rsidRDefault="005E30D3" w:rsidP="005E30D3">
      <w:pPr>
        <w:spacing w:after="200" w:line="276" w:lineRule="auto"/>
        <w:ind w:left="-720" w:right="-630"/>
        <w:rPr>
          <w:rFonts w:ascii="Sylfaen" w:hAnsi="Sylfaen"/>
          <w:lang w:val="ka-GE"/>
        </w:rPr>
      </w:pPr>
      <w:r>
        <w:rPr>
          <w:rFonts w:ascii="Sylfaen" w:hAnsi="Sylfaen" w:cs="Geo ABC"/>
          <w:lang w:val="ka-GE"/>
        </w:rPr>
        <w:t>6.</w:t>
      </w:r>
      <w:r w:rsidRPr="002A3651">
        <w:rPr>
          <w:rFonts w:cs="Geo ABC"/>
          <w:lang w:val="ka-GE"/>
        </w:rPr>
        <w:t xml:space="preserve"> </w:t>
      </w:r>
      <w:r>
        <w:rPr>
          <w:rFonts w:ascii="Sylfaen" w:hAnsi="Sylfaen" w:cs="Geo ABC"/>
          <w:lang w:val="ka-GE"/>
        </w:rPr>
        <w:t xml:space="preserve">         </w:t>
      </w:r>
      <w:r w:rsidRPr="002A3651">
        <w:rPr>
          <w:lang w:val="ka-GE"/>
        </w:rPr>
        <w:t>,,</w:t>
      </w:r>
      <w:r w:rsidRPr="002A3651">
        <w:rPr>
          <w:rFonts w:ascii="Sylfaen" w:hAnsi="Sylfaen" w:cs="Sylfaen"/>
          <w:lang w:val="ka-GE"/>
        </w:rPr>
        <w:t>სასწრაფო</w:t>
      </w:r>
      <w:r w:rsidRPr="002A3651">
        <w:rPr>
          <w:lang w:val="ka-GE"/>
        </w:rPr>
        <w:t xml:space="preserve">  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სამსახურის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ექიმამდელი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პრეჰოსპიტალური</w:t>
      </w:r>
      <w:r w:rsidRPr="002A3651">
        <w:rPr>
          <w:lang w:val="ka-GE"/>
        </w:rPr>
        <w:t xml:space="preserve">, </w:t>
      </w:r>
      <w:r w:rsidRPr="002A3651">
        <w:rPr>
          <w:rFonts w:ascii="Sylfaen" w:hAnsi="Sylfaen" w:cs="Sylfaen"/>
          <w:lang w:val="ka-GE"/>
        </w:rPr>
        <w:t>გადაუდებელი</w:t>
      </w:r>
      <w:r w:rsidRPr="002A3651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  </w:t>
      </w:r>
      <w:r w:rsidRPr="002A3651">
        <w:rPr>
          <w:rFonts w:ascii="Sylfaen" w:hAnsi="Sylfaen" w:cs="Sylfaen"/>
          <w:lang w:val="ka-GE"/>
        </w:rPr>
        <w:t>სამედიცინო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დახმარების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სპეციალისტი</w:t>
      </w:r>
      <w:r w:rsidRPr="002A3651">
        <w:rPr>
          <w:lang w:val="ka-GE"/>
        </w:rPr>
        <w:t>-</w:t>
      </w:r>
      <w:r w:rsidRPr="002A3651">
        <w:rPr>
          <w:rFonts w:ascii="Sylfaen" w:hAnsi="Sylfaen" w:cs="Sylfaen"/>
          <w:lang w:val="ka-GE"/>
        </w:rPr>
        <w:t>პარამედიკოსის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სპეციალიზაციის</w:t>
      </w:r>
      <w:r w:rsidRPr="002A3651">
        <w:rPr>
          <w:lang w:val="ka-GE"/>
        </w:rPr>
        <w:t xml:space="preserve"> </w:t>
      </w:r>
      <w:r w:rsidRPr="002A3651">
        <w:rPr>
          <w:rFonts w:ascii="Sylfaen" w:hAnsi="Sylfaen" w:cs="Sylfaen"/>
          <w:lang w:val="ka-GE"/>
        </w:rPr>
        <w:t>კურსი</w:t>
      </w:r>
      <w:r w:rsidRPr="002A3651">
        <w:rPr>
          <w:lang w:val="ka-GE"/>
        </w:rPr>
        <w:t>“</w:t>
      </w:r>
      <w:r>
        <w:rPr>
          <w:rFonts w:ascii="Sylfaen" w:hAnsi="Sylfaen"/>
          <w:lang w:val="ka-GE"/>
        </w:rPr>
        <w:t>.</w:t>
      </w:r>
    </w:p>
    <w:p w:rsidR="005E30D3" w:rsidRDefault="005E30D3" w:rsidP="005E30D3">
      <w:pPr>
        <w:spacing w:after="200" w:line="276" w:lineRule="auto"/>
        <w:ind w:left="-720" w:right="-63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ასევე სასწავლო-სატრენინგო ცენტრმა დამატებით მიიღო აკრედიტაცია შემდეგ კურსებზე:</w:t>
      </w:r>
    </w:p>
    <w:p w:rsidR="005E30D3" w:rsidRPr="00ED6A54" w:rsidRDefault="005E30D3" w:rsidP="005E30D3">
      <w:pPr>
        <w:pStyle w:val="Normal0"/>
        <w:numPr>
          <w:ilvl w:val="0"/>
          <w:numId w:val="1"/>
        </w:numPr>
        <w:tabs>
          <w:tab w:val="left" w:pos="-45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22"/>
        </w:tabs>
        <w:ind w:left="-720" w:right="-630" w:firstLine="0"/>
        <w:rPr>
          <w:rFonts w:ascii="Sylfaen" w:hAnsi="Sylfaen" w:cs="Geo ABC"/>
          <w:lang w:val="ka-GE"/>
        </w:rPr>
      </w:pPr>
      <w:r w:rsidRPr="008717B2">
        <w:rPr>
          <w:rFonts w:cs="Geo ABC"/>
          <w:lang w:val="ka-GE"/>
        </w:rPr>
        <w:t>„</w:t>
      </w:r>
      <w:r w:rsidRPr="008717B2">
        <w:rPr>
          <w:rFonts w:ascii="Sylfaen" w:hAnsi="Sylfaen" w:cs="Sylfaen"/>
          <w:lang w:val="ka-GE"/>
        </w:rPr>
        <w:t>გადაუდებელი</w:t>
      </w:r>
      <w:r w:rsidRPr="008717B2">
        <w:rPr>
          <w:rFonts w:cs="Geo ABC"/>
          <w:lang w:val="ka-GE"/>
        </w:rPr>
        <w:t xml:space="preserve"> </w:t>
      </w:r>
      <w:r w:rsidRPr="008717B2">
        <w:rPr>
          <w:rFonts w:ascii="Sylfaen" w:hAnsi="Sylfaen" w:cs="Sylfaen"/>
          <w:lang w:val="ka-GE"/>
        </w:rPr>
        <w:t>პედიატრიული</w:t>
      </w:r>
      <w:r w:rsidRPr="008717B2">
        <w:rPr>
          <w:rFonts w:cs="Geo ABC"/>
          <w:lang w:val="ka-GE"/>
        </w:rPr>
        <w:t xml:space="preserve"> </w:t>
      </w:r>
      <w:r w:rsidRPr="008717B2">
        <w:rPr>
          <w:rFonts w:ascii="Sylfaen" w:hAnsi="Sylfaen" w:cs="Sylfaen"/>
          <w:lang w:val="ka-GE"/>
        </w:rPr>
        <w:t>დახმარება</w:t>
      </w:r>
      <w:r w:rsidRPr="008717B2">
        <w:rPr>
          <w:rFonts w:cs="Geo ABC"/>
          <w:lang w:val="ka-GE"/>
        </w:rPr>
        <w:t>“</w:t>
      </w:r>
      <w:r>
        <w:rPr>
          <w:rFonts w:ascii="Sylfaen" w:hAnsi="Sylfaen" w:cs="Geo ABC"/>
          <w:lang w:val="ka-GE"/>
        </w:rPr>
        <w:t xml:space="preserve"> - </w:t>
      </w:r>
      <w:r w:rsidRPr="00551588">
        <w:rPr>
          <w:rFonts w:ascii="Sylfaen" w:eastAsiaTheme="minorHAnsi" w:hAnsi="Sylfaen" w:cs="Geo ABC"/>
          <w:sz w:val="22"/>
          <w:szCs w:val="22"/>
          <w:lang w:val="ka-GE"/>
        </w:rPr>
        <w:t>კურსის გავლა შეუძლიათ შემდეგ ფიზიკურ პირებს: ექიმები, უმცროსი ექიმები,</w:t>
      </w:r>
      <w:r>
        <w:rPr>
          <w:rFonts w:ascii="Sylfaen" w:eastAsiaTheme="minorHAnsi" w:hAnsi="Sylfaen" w:cs="Geo ABC"/>
          <w:sz w:val="22"/>
          <w:szCs w:val="22"/>
          <w:lang w:val="ka-GE"/>
        </w:rPr>
        <w:t xml:space="preserve"> </w:t>
      </w:r>
      <w:r w:rsidRPr="00551588">
        <w:rPr>
          <w:rFonts w:ascii="Sylfaen" w:eastAsiaTheme="minorHAnsi" w:hAnsi="Sylfaen" w:cs="Geo ABC"/>
          <w:sz w:val="22"/>
          <w:szCs w:val="22"/>
          <w:lang w:val="ka-GE"/>
        </w:rPr>
        <w:t>V-VI-კურსის სამკურნალო ფაკულტეტის სტუდენტები, რეზიდენტები</w:t>
      </w:r>
      <w:r>
        <w:rPr>
          <w:rFonts w:ascii="Sylfaen" w:eastAsiaTheme="minorHAnsi" w:hAnsi="Sylfaen" w:cs="Geo ABC"/>
          <w:sz w:val="22"/>
          <w:szCs w:val="22"/>
          <w:lang w:val="ka-GE"/>
        </w:rPr>
        <w:t>.</w:t>
      </w:r>
    </w:p>
    <w:p w:rsidR="005E30D3" w:rsidRPr="00815047" w:rsidRDefault="005E30D3" w:rsidP="005E30D3">
      <w:pPr>
        <w:pStyle w:val="Normal0"/>
        <w:tabs>
          <w:tab w:val="left" w:pos="-45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22"/>
        </w:tabs>
        <w:ind w:left="-720" w:right="-630"/>
        <w:rPr>
          <w:rFonts w:ascii="Sylfaen" w:hAnsi="Sylfaen" w:cs="Geo ABC"/>
          <w:lang w:val="ka-GE"/>
        </w:rPr>
      </w:pPr>
    </w:p>
    <w:p w:rsidR="005E30D3" w:rsidRDefault="005E30D3" w:rsidP="005E30D3">
      <w:pPr>
        <w:pStyle w:val="ListParagraph"/>
        <w:widowControl w:val="0"/>
        <w:numPr>
          <w:ilvl w:val="0"/>
          <w:numId w:val="1"/>
        </w:numPr>
        <w:tabs>
          <w:tab w:val="left" w:pos="-45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22"/>
        </w:tabs>
        <w:autoSpaceDE w:val="0"/>
        <w:autoSpaceDN w:val="0"/>
        <w:adjustRightInd w:val="0"/>
        <w:spacing w:after="0" w:line="240" w:lineRule="auto"/>
        <w:ind w:left="-720" w:right="-630" w:firstLine="0"/>
        <w:rPr>
          <w:rFonts w:cs="Geo ABC"/>
          <w:lang w:val="ka-GE"/>
        </w:rPr>
      </w:pPr>
      <w:r w:rsidRPr="00551588">
        <w:rPr>
          <w:rFonts w:cs="Geo ABC"/>
          <w:lang w:val="ka-GE"/>
        </w:rPr>
        <w:t>„ელექტრო კარდიოგრამის ინტერპრეტაცია„ - კურსის გავლ</w:t>
      </w:r>
      <w:r>
        <w:rPr>
          <w:rFonts w:cs="Geo ABC"/>
          <w:lang w:val="ka-GE"/>
        </w:rPr>
        <w:t>ა</w:t>
      </w:r>
      <w:r w:rsidRPr="00551588">
        <w:rPr>
          <w:rFonts w:cs="Geo ABC"/>
          <w:lang w:val="ka-GE"/>
        </w:rPr>
        <w:t xml:space="preserve"> შეუძლიათ შემდეგ ფიზიკურ პირებს: ექიმები, უმცროსი ექიმები, IV,V,VI-კურსის სამკურნალო ფაკულტეტის სტუდენტები, რეზიდენტები.</w:t>
      </w:r>
    </w:p>
    <w:p w:rsidR="005E30D3" w:rsidRPr="00ED6A54" w:rsidRDefault="005E30D3" w:rsidP="005E30D3">
      <w:pPr>
        <w:widowControl w:val="0"/>
        <w:tabs>
          <w:tab w:val="left" w:pos="-45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22"/>
        </w:tabs>
        <w:autoSpaceDE w:val="0"/>
        <w:autoSpaceDN w:val="0"/>
        <w:adjustRightInd w:val="0"/>
        <w:spacing w:after="0" w:line="240" w:lineRule="auto"/>
        <w:ind w:right="-630"/>
        <w:rPr>
          <w:rFonts w:ascii="Sylfaen" w:hAnsi="Sylfaen" w:cs="Geo ABC"/>
          <w:lang w:val="ka-GE"/>
        </w:rPr>
      </w:pPr>
    </w:p>
    <w:p w:rsidR="00CB0431" w:rsidRDefault="005E30D3" w:rsidP="00CB0431">
      <w:pPr>
        <w:pStyle w:val="ListParagraph"/>
        <w:widowControl w:val="0"/>
        <w:numPr>
          <w:ilvl w:val="0"/>
          <w:numId w:val="1"/>
        </w:numPr>
        <w:tabs>
          <w:tab w:val="left" w:pos="-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22"/>
        </w:tabs>
        <w:autoSpaceDE w:val="0"/>
        <w:autoSpaceDN w:val="0"/>
        <w:adjustRightInd w:val="0"/>
        <w:spacing w:after="0" w:line="240" w:lineRule="auto"/>
        <w:ind w:left="-720" w:right="-630" w:firstLine="0"/>
        <w:rPr>
          <w:rFonts w:cs="Geo ABC"/>
          <w:lang w:val="ka-GE"/>
        </w:rPr>
      </w:pPr>
      <w:r w:rsidRPr="00551588">
        <w:rPr>
          <w:rFonts w:cs="Geo ABC"/>
          <w:lang w:val="ka-GE"/>
        </w:rPr>
        <w:t xml:space="preserve">„ბაზისური პირველადი სამედიცინო დახმარება„ - კურსის </w:t>
      </w:r>
      <w:r>
        <w:rPr>
          <w:rFonts w:cs="Geo ABC"/>
          <w:lang w:val="ka-GE"/>
        </w:rPr>
        <w:t>გავლა</w:t>
      </w:r>
      <w:r w:rsidRPr="00551588">
        <w:rPr>
          <w:rFonts w:cs="Geo ABC"/>
          <w:lang w:val="ka-GE"/>
        </w:rPr>
        <w:t xml:space="preserve"> შეუძლიათ როგორც სამედიცინო</w:t>
      </w:r>
      <w:r>
        <w:rPr>
          <w:rFonts w:cs="Geo ABC"/>
          <w:lang w:val="ka-GE"/>
        </w:rPr>
        <w:t>,</w:t>
      </w:r>
      <w:r w:rsidRPr="00551588">
        <w:rPr>
          <w:rFonts w:cs="Geo ABC"/>
          <w:lang w:val="ka-GE"/>
        </w:rPr>
        <w:t xml:space="preserve"> ასევე არასამედიცინო  ფიზიკურ  პირებს</w:t>
      </w:r>
      <w:r>
        <w:rPr>
          <w:rFonts w:cs="Geo ABC"/>
          <w:lang w:val="ka-GE"/>
        </w:rPr>
        <w:t>.</w:t>
      </w:r>
    </w:p>
    <w:p w:rsidR="00CB0431" w:rsidRPr="00CB0431" w:rsidRDefault="00CB0431" w:rsidP="00CB0431">
      <w:pPr>
        <w:pStyle w:val="ListParagraph"/>
        <w:rPr>
          <w:rFonts w:cs="Sylfaen"/>
          <w:lang w:val="ka-GE"/>
        </w:rPr>
      </w:pPr>
    </w:p>
    <w:p w:rsidR="00CB0431" w:rsidRPr="00CB0431" w:rsidRDefault="00CB0431" w:rsidP="00CB0431">
      <w:pPr>
        <w:pStyle w:val="ListParagraph"/>
        <w:widowControl w:val="0"/>
        <w:tabs>
          <w:tab w:val="left" w:pos="-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22"/>
        </w:tabs>
        <w:autoSpaceDE w:val="0"/>
        <w:autoSpaceDN w:val="0"/>
        <w:adjustRightInd w:val="0"/>
        <w:spacing w:after="0" w:line="240" w:lineRule="auto"/>
        <w:ind w:left="-720" w:right="-630"/>
        <w:rPr>
          <w:rFonts w:cs="Geo ABC"/>
          <w:lang w:val="ka-GE"/>
        </w:rPr>
      </w:pPr>
      <w:r w:rsidRPr="00CB0431">
        <w:rPr>
          <w:rFonts w:cs="Sylfaen"/>
          <w:lang w:val="ka-GE"/>
        </w:rPr>
        <w:t xml:space="preserve">აღნიშნული </w:t>
      </w:r>
      <w:bookmarkStart w:id="0" w:name="_GoBack"/>
      <w:bookmarkEnd w:id="0"/>
      <w:r w:rsidRPr="00CB0431">
        <w:rPr>
          <w:rFonts w:cs="Sylfaen"/>
          <w:lang w:val="ka-GE"/>
        </w:rPr>
        <w:t>ტრენინგები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აკრედიტირებულია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შრომის</w:t>
      </w:r>
      <w:r w:rsidRPr="00CB0431">
        <w:rPr>
          <w:lang w:val="ka-GE"/>
        </w:rPr>
        <w:t xml:space="preserve">, </w:t>
      </w:r>
      <w:r w:rsidRPr="00CB0431">
        <w:rPr>
          <w:rFonts w:cs="Sylfaen"/>
          <w:lang w:val="ka-GE"/>
        </w:rPr>
        <w:t>ჯანმრთელობისა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და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სოციალური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დაცვის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სამინისტროს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რეგულირების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სააგენტოს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მიერ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და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ეფუძნება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უცხოურ</w:t>
      </w:r>
      <w:r w:rsidRPr="00CB0431">
        <w:rPr>
          <w:lang w:val="ka-GE"/>
        </w:rPr>
        <w:t xml:space="preserve"> </w:t>
      </w:r>
      <w:r w:rsidRPr="00CB0431">
        <w:rPr>
          <w:rFonts w:cs="Sylfaen"/>
          <w:lang w:val="ka-GE"/>
        </w:rPr>
        <w:t>ანალოგებს</w:t>
      </w:r>
      <w:r w:rsidRPr="00CB0431">
        <w:rPr>
          <w:lang w:val="ka-GE"/>
        </w:rPr>
        <w:t>.</w:t>
      </w:r>
    </w:p>
    <w:p w:rsidR="0009481E" w:rsidRDefault="0009481E"/>
    <w:sectPr w:rsidR="00094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eo AB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0839"/>
    <w:multiLevelType w:val="hybridMultilevel"/>
    <w:tmpl w:val="6CB0F5F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459E7F0D"/>
    <w:multiLevelType w:val="hybridMultilevel"/>
    <w:tmpl w:val="CBAE5DAC"/>
    <w:lvl w:ilvl="0" w:tplc="624EA5CA">
      <w:start w:val="1"/>
      <w:numFmt w:val="decimal"/>
      <w:lvlText w:val="%1."/>
      <w:lvlJc w:val="left"/>
      <w:pPr>
        <w:ind w:left="504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5EBD32E3"/>
    <w:multiLevelType w:val="hybridMultilevel"/>
    <w:tmpl w:val="F82650D0"/>
    <w:lvl w:ilvl="0" w:tplc="6822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6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01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8F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E0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68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4A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22F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A4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7A70500"/>
    <w:multiLevelType w:val="hybridMultilevel"/>
    <w:tmpl w:val="FE605E90"/>
    <w:lvl w:ilvl="0" w:tplc="6822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D3"/>
    <w:rsid w:val="0009481E"/>
    <w:rsid w:val="005E30D3"/>
    <w:rsid w:val="00C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51B7F-9593-4BCA-8005-3C2B41CF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5E30D3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styleId="ListParagraph">
    <w:name w:val="List Paragraph"/>
    <w:basedOn w:val="Normal"/>
    <w:uiPriority w:val="34"/>
    <w:qFormat/>
    <w:rsid w:val="005E30D3"/>
    <w:pPr>
      <w:ind w:left="720"/>
      <w:contextualSpacing/>
    </w:pPr>
    <w:rPr>
      <w:rFonts w:ascii="Sylfaen" w:hAnsi="Sylfaen"/>
    </w:rPr>
  </w:style>
  <w:style w:type="table" w:styleId="TableGrid">
    <w:name w:val="Table Grid"/>
    <w:basedOn w:val="TableNormal"/>
    <w:uiPriority w:val="59"/>
    <w:rsid w:val="005E3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5E3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30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30D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2018-03-09T09:02:00Z</dcterms:created>
  <dcterms:modified xsi:type="dcterms:W3CDTF">2018-03-09T09:18:00Z</dcterms:modified>
</cp:coreProperties>
</file>